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8A9" w:rsidRPr="00A80D17" w:rsidRDefault="00A648A9" w:rsidP="00A648A9">
      <w:pPr>
        <w:spacing w:line="360" w:lineRule="auto"/>
        <w:jc w:val="center"/>
        <w:rPr>
          <w:b/>
          <w:sz w:val="32"/>
          <w:szCs w:val="24"/>
        </w:rPr>
      </w:pPr>
      <w:bookmarkStart w:id="0" w:name="_GoBack"/>
      <w:r w:rsidRPr="00F36F50">
        <w:rPr>
          <w:rFonts w:hint="eastAsia"/>
          <w:b/>
          <w:sz w:val="32"/>
          <w:szCs w:val="24"/>
        </w:rPr>
        <w:t>关于</w:t>
      </w:r>
      <w:r w:rsidRPr="00F36F50">
        <w:rPr>
          <w:b/>
          <w:sz w:val="32"/>
          <w:szCs w:val="24"/>
        </w:rPr>
        <w:t>开展</w:t>
      </w:r>
      <w:r w:rsidRPr="00F36F50">
        <w:rPr>
          <w:rFonts w:hint="eastAsia"/>
          <w:b/>
          <w:sz w:val="32"/>
          <w:szCs w:val="24"/>
        </w:rPr>
        <w:t>泽园</w:t>
      </w:r>
      <w:r w:rsidRPr="00F36F50">
        <w:rPr>
          <w:b/>
          <w:sz w:val="32"/>
          <w:szCs w:val="24"/>
        </w:rPr>
        <w:t>书院</w:t>
      </w:r>
      <w:r w:rsidRPr="00F36F50">
        <w:rPr>
          <w:rFonts w:hint="eastAsia"/>
          <w:b/>
          <w:sz w:val="32"/>
          <w:szCs w:val="24"/>
        </w:rPr>
        <w:t>“忆红色经典，讲红色故事”主题演讲</w:t>
      </w:r>
      <w:r w:rsidRPr="00F36F50">
        <w:rPr>
          <w:b/>
          <w:sz w:val="32"/>
          <w:szCs w:val="24"/>
        </w:rPr>
        <w:t>比赛</w:t>
      </w:r>
      <w:r w:rsidRPr="00F36F50">
        <w:rPr>
          <w:rFonts w:hint="eastAsia"/>
          <w:b/>
          <w:sz w:val="32"/>
          <w:szCs w:val="24"/>
        </w:rPr>
        <w:t>的通知</w:t>
      </w:r>
    </w:p>
    <w:bookmarkEnd w:id="0"/>
    <w:p w:rsidR="00A648A9" w:rsidRPr="00A80D17" w:rsidRDefault="00A648A9" w:rsidP="00A648A9">
      <w:pPr>
        <w:spacing w:line="500" w:lineRule="exact"/>
        <w:rPr>
          <w:sz w:val="24"/>
          <w:szCs w:val="24"/>
        </w:rPr>
      </w:pPr>
      <w:r>
        <w:rPr>
          <w:sz w:val="24"/>
          <w:szCs w:val="24"/>
        </w:rPr>
        <w:t>各</w:t>
      </w:r>
      <w:r w:rsidRPr="00A80D17">
        <w:rPr>
          <w:sz w:val="24"/>
          <w:szCs w:val="24"/>
        </w:rPr>
        <w:t>班级、</w:t>
      </w:r>
      <w:r>
        <w:rPr>
          <w:rFonts w:hint="eastAsia"/>
          <w:sz w:val="24"/>
          <w:szCs w:val="24"/>
        </w:rPr>
        <w:t>各位同学</w:t>
      </w:r>
      <w:r w:rsidRPr="00A80D17">
        <w:rPr>
          <w:sz w:val="24"/>
          <w:szCs w:val="24"/>
        </w:rPr>
        <w:t>：</w:t>
      </w:r>
    </w:p>
    <w:p w:rsidR="00A648A9" w:rsidRPr="00A80D17" w:rsidRDefault="00A648A9" w:rsidP="00A648A9">
      <w:pPr>
        <w:spacing w:line="500" w:lineRule="exact"/>
        <w:ind w:firstLineChars="200" w:firstLine="480"/>
        <w:rPr>
          <w:sz w:val="24"/>
          <w:szCs w:val="24"/>
        </w:rPr>
      </w:pPr>
      <w:r w:rsidRPr="00A80D17">
        <w:rPr>
          <w:sz w:val="24"/>
          <w:szCs w:val="24"/>
        </w:rPr>
        <w:t>为积极引导大学生深入学习贯彻习近平总书记系列重要讲话精神，团结引领广大青年学子以高度的思想和行动自觉迎接学习贯彻党的十九大，实现中华民族伟大复兴中国梦，</w:t>
      </w:r>
      <w:proofErr w:type="gramStart"/>
      <w:r w:rsidRPr="00A80D17">
        <w:rPr>
          <w:sz w:val="24"/>
          <w:szCs w:val="24"/>
        </w:rPr>
        <w:t>传递正</w:t>
      </w:r>
      <w:proofErr w:type="gramEnd"/>
      <w:r w:rsidRPr="00A80D17">
        <w:rPr>
          <w:sz w:val="24"/>
          <w:szCs w:val="24"/>
        </w:rPr>
        <w:t>能量，丰富校园文化生活，我院决定开展“</w:t>
      </w:r>
      <w:r w:rsidRPr="003467E5">
        <w:rPr>
          <w:rFonts w:hint="eastAsia"/>
          <w:sz w:val="24"/>
          <w:szCs w:val="24"/>
        </w:rPr>
        <w:t>忆红色经典，讲红色故事</w:t>
      </w:r>
      <w:r w:rsidRPr="00A80D17">
        <w:rPr>
          <w:sz w:val="24"/>
          <w:szCs w:val="24"/>
        </w:rPr>
        <w:t>”主题演讲比赛。现将有关事项通知如下：</w:t>
      </w:r>
    </w:p>
    <w:p w:rsidR="00A648A9" w:rsidRPr="00A80D17" w:rsidRDefault="00A648A9" w:rsidP="00A648A9">
      <w:pPr>
        <w:spacing w:line="500" w:lineRule="exact"/>
        <w:ind w:firstLineChars="200" w:firstLine="480"/>
        <w:rPr>
          <w:sz w:val="24"/>
          <w:szCs w:val="24"/>
        </w:rPr>
      </w:pPr>
      <w:r w:rsidRPr="00A80D17">
        <w:rPr>
          <w:sz w:val="24"/>
          <w:szCs w:val="24"/>
        </w:rPr>
        <w:t>一、参赛对象</w:t>
      </w:r>
    </w:p>
    <w:p w:rsidR="00A648A9" w:rsidRPr="00A80D17" w:rsidRDefault="00A648A9" w:rsidP="00A648A9">
      <w:pPr>
        <w:spacing w:line="500" w:lineRule="exact"/>
        <w:ind w:firstLineChars="200" w:firstLine="480"/>
        <w:rPr>
          <w:sz w:val="24"/>
          <w:szCs w:val="24"/>
        </w:rPr>
      </w:pPr>
      <w:r w:rsidRPr="00F36F50">
        <w:rPr>
          <w:rFonts w:hint="eastAsia"/>
          <w:sz w:val="24"/>
          <w:szCs w:val="24"/>
        </w:rPr>
        <w:t>泽园</w:t>
      </w:r>
      <w:r w:rsidRPr="00F36F50">
        <w:rPr>
          <w:sz w:val="24"/>
          <w:szCs w:val="24"/>
        </w:rPr>
        <w:t>书院</w:t>
      </w:r>
      <w:r>
        <w:rPr>
          <w:rFonts w:hint="eastAsia"/>
          <w:sz w:val="24"/>
          <w:szCs w:val="24"/>
        </w:rPr>
        <w:t>各</w:t>
      </w:r>
      <w:r>
        <w:rPr>
          <w:sz w:val="24"/>
          <w:szCs w:val="24"/>
        </w:rPr>
        <w:t>学生党支部，</w:t>
      </w:r>
      <w:r w:rsidRPr="00F36F50">
        <w:rPr>
          <w:rFonts w:hint="eastAsia"/>
          <w:sz w:val="24"/>
          <w:szCs w:val="24"/>
        </w:rPr>
        <w:t>2016级</w:t>
      </w:r>
      <w:r w:rsidRPr="00F36F50">
        <w:rPr>
          <w:sz w:val="24"/>
          <w:szCs w:val="24"/>
        </w:rPr>
        <w:t>、</w:t>
      </w:r>
      <w:r w:rsidRPr="00F36F50">
        <w:rPr>
          <w:rFonts w:hint="eastAsia"/>
          <w:sz w:val="24"/>
          <w:szCs w:val="24"/>
        </w:rPr>
        <w:t>2017级</w:t>
      </w:r>
      <w:r>
        <w:rPr>
          <w:rFonts w:hint="eastAsia"/>
          <w:sz w:val="24"/>
          <w:szCs w:val="24"/>
        </w:rPr>
        <w:t>全体</w:t>
      </w:r>
      <w:r w:rsidRPr="00F36F50">
        <w:rPr>
          <w:rFonts w:hint="eastAsia"/>
          <w:sz w:val="24"/>
          <w:szCs w:val="24"/>
        </w:rPr>
        <w:t>学生</w:t>
      </w:r>
      <w:r w:rsidRPr="00A80D17">
        <w:rPr>
          <w:sz w:val="24"/>
          <w:szCs w:val="24"/>
        </w:rPr>
        <w:t>。</w:t>
      </w:r>
    </w:p>
    <w:p w:rsidR="00A648A9" w:rsidRPr="00F36F50" w:rsidRDefault="00A648A9" w:rsidP="00A648A9">
      <w:pPr>
        <w:spacing w:line="500" w:lineRule="exact"/>
        <w:ind w:firstLineChars="200" w:firstLine="480"/>
        <w:rPr>
          <w:sz w:val="24"/>
          <w:szCs w:val="24"/>
        </w:rPr>
      </w:pPr>
      <w:r w:rsidRPr="00A80D17">
        <w:rPr>
          <w:sz w:val="24"/>
          <w:szCs w:val="24"/>
        </w:rPr>
        <w:t> 二、演讲主题</w:t>
      </w:r>
    </w:p>
    <w:p w:rsidR="00A648A9" w:rsidRDefault="00A648A9" w:rsidP="00A648A9">
      <w:pPr>
        <w:spacing w:line="500" w:lineRule="exact"/>
        <w:ind w:firstLineChars="200" w:firstLine="480"/>
        <w:rPr>
          <w:sz w:val="24"/>
          <w:szCs w:val="24"/>
        </w:rPr>
      </w:pPr>
      <w:r w:rsidRPr="003467E5">
        <w:rPr>
          <w:rFonts w:hint="eastAsia"/>
          <w:sz w:val="24"/>
          <w:szCs w:val="24"/>
        </w:rPr>
        <w:t>忆红色经典，讲红色故事</w:t>
      </w:r>
    </w:p>
    <w:p w:rsidR="00A648A9" w:rsidRPr="00A80D17" w:rsidRDefault="00A648A9" w:rsidP="00A648A9">
      <w:pPr>
        <w:spacing w:line="500" w:lineRule="exact"/>
        <w:ind w:firstLineChars="200" w:firstLine="480"/>
        <w:rPr>
          <w:sz w:val="24"/>
          <w:szCs w:val="24"/>
        </w:rPr>
      </w:pPr>
      <w:r w:rsidRPr="00A80D17">
        <w:rPr>
          <w:sz w:val="24"/>
          <w:szCs w:val="24"/>
        </w:rPr>
        <w:t>三、参赛要求</w:t>
      </w:r>
    </w:p>
    <w:p w:rsidR="00A648A9" w:rsidRPr="00A80D17" w:rsidRDefault="00A648A9" w:rsidP="00A648A9">
      <w:pPr>
        <w:spacing w:line="500" w:lineRule="exact"/>
        <w:ind w:firstLineChars="200" w:firstLine="480"/>
        <w:rPr>
          <w:sz w:val="24"/>
          <w:szCs w:val="24"/>
        </w:rPr>
      </w:pPr>
      <w:r w:rsidRPr="00A80D17">
        <w:rPr>
          <w:sz w:val="24"/>
          <w:szCs w:val="24"/>
        </w:rPr>
        <w:t>1、演讲稿撰写要求：参赛选手应在主题选择范围中进行素材准备，应抓住真实具体的人或事，突出感人情节，有较强的教育感染性，严格避免笼统的通史性概述、内容分散缺乏细节的罗列、空洞口号较多等情况，</w:t>
      </w:r>
      <w:r>
        <w:rPr>
          <w:rFonts w:hint="eastAsia"/>
          <w:sz w:val="24"/>
          <w:szCs w:val="24"/>
        </w:rPr>
        <w:t>演讲稿要自主写作，不得抄袭，</w:t>
      </w:r>
      <w:r w:rsidRPr="00A80D17">
        <w:rPr>
          <w:sz w:val="24"/>
          <w:szCs w:val="24"/>
        </w:rPr>
        <w:t>时长不超过8分钟。</w:t>
      </w:r>
    </w:p>
    <w:p w:rsidR="00A648A9" w:rsidRPr="00F36F50" w:rsidRDefault="00A648A9" w:rsidP="00A648A9">
      <w:pPr>
        <w:spacing w:line="500" w:lineRule="exact"/>
        <w:ind w:firstLineChars="200" w:firstLine="480"/>
        <w:rPr>
          <w:sz w:val="24"/>
          <w:szCs w:val="24"/>
        </w:rPr>
      </w:pPr>
      <w:r w:rsidRPr="00A80D17">
        <w:rPr>
          <w:sz w:val="24"/>
          <w:szCs w:val="24"/>
        </w:rPr>
        <w:t>2、演讲表现要求：演讲的过程要仪态大方、吐字清晰、情感真挚，富有感染力。可以根据演讲内容配以音乐、视频</w:t>
      </w:r>
      <w:r w:rsidRPr="00F36F50">
        <w:rPr>
          <w:rFonts w:hint="eastAsia"/>
          <w:sz w:val="24"/>
          <w:szCs w:val="24"/>
        </w:rPr>
        <w:t>、</w:t>
      </w:r>
      <w:r w:rsidRPr="00F36F50">
        <w:rPr>
          <w:sz w:val="24"/>
          <w:szCs w:val="24"/>
        </w:rPr>
        <w:t>PPT</w:t>
      </w:r>
      <w:r w:rsidRPr="00A80D17">
        <w:rPr>
          <w:sz w:val="24"/>
          <w:szCs w:val="24"/>
        </w:rPr>
        <w:t>等多媒体辅助手段加强演讲效</w:t>
      </w:r>
      <w:r w:rsidRPr="00F36F50">
        <w:rPr>
          <w:rFonts w:hint="eastAsia"/>
          <w:sz w:val="24"/>
          <w:szCs w:val="24"/>
        </w:rPr>
        <w:t>果</w:t>
      </w:r>
      <w:r w:rsidRPr="00A80D17">
        <w:rPr>
          <w:sz w:val="24"/>
          <w:szCs w:val="24"/>
        </w:rPr>
        <w:t>。</w:t>
      </w:r>
    </w:p>
    <w:p w:rsidR="00A648A9" w:rsidRPr="00A80D17" w:rsidRDefault="00A648A9" w:rsidP="00A648A9">
      <w:pPr>
        <w:spacing w:line="500" w:lineRule="exact"/>
        <w:ind w:firstLineChars="200" w:firstLine="480"/>
        <w:rPr>
          <w:sz w:val="24"/>
          <w:szCs w:val="24"/>
        </w:rPr>
      </w:pPr>
      <w:r w:rsidRPr="00A80D17">
        <w:rPr>
          <w:rFonts w:hint="eastAsia"/>
          <w:sz w:val="24"/>
          <w:szCs w:val="24"/>
        </w:rPr>
        <w:t>四、活动安排</w:t>
      </w:r>
    </w:p>
    <w:p w:rsidR="00A648A9" w:rsidRDefault="00A648A9" w:rsidP="00A648A9">
      <w:pPr>
        <w:spacing w:line="500" w:lineRule="exact"/>
        <w:ind w:firstLineChars="200" w:firstLine="480"/>
        <w:rPr>
          <w:sz w:val="24"/>
          <w:szCs w:val="24"/>
        </w:rPr>
      </w:pPr>
      <w:r>
        <w:rPr>
          <w:rFonts w:hint="eastAsia"/>
          <w:sz w:val="24"/>
          <w:szCs w:val="24"/>
        </w:rPr>
        <w:t>1.2018年7月-8月</w:t>
      </w:r>
      <w:r>
        <w:rPr>
          <w:sz w:val="24"/>
          <w:szCs w:val="24"/>
        </w:rPr>
        <w:t>，</w:t>
      </w:r>
      <w:r>
        <w:rPr>
          <w:rFonts w:hint="eastAsia"/>
          <w:sz w:val="24"/>
          <w:szCs w:val="24"/>
        </w:rPr>
        <w:t>结合</w:t>
      </w:r>
      <w:r>
        <w:rPr>
          <w:sz w:val="24"/>
          <w:szCs w:val="24"/>
        </w:rPr>
        <w:t>暑期社会实践，寻访红色故事，撰写演讲稿。</w:t>
      </w:r>
    </w:p>
    <w:p w:rsidR="00A648A9" w:rsidRDefault="00A648A9" w:rsidP="00A648A9">
      <w:pPr>
        <w:spacing w:line="500" w:lineRule="exact"/>
        <w:ind w:firstLineChars="200" w:firstLine="480"/>
        <w:rPr>
          <w:sz w:val="24"/>
          <w:szCs w:val="24"/>
        </w:rPr>
      </w:pPr>
      <w:r w:rsidRPr="00A80D17">
        <w:rPr>
          <w:rFonts w:hint="eastAsia"/>
          <w:sz w:val="24"/>
          <w:szCs w:val="24"/>
        </w:rPr>
        <w:t>2.</w:t>
      </w:r>
      <w:r>
        <w:rPr>
          <w:sz w:val="24"/>
          <w:szCs w:val="24"/>
        </w:rPr>
        <w:t>2018</w:t>
      </w:r>
      <w:r>
        <w:rPr>
          <w:rFonts w:hint="eastAsia"/>
          <w:sz w:val="24"/>
          <w:szCs w:val="24"/>
        </w:rPr>
        <w:t>年9月</w:t>
      </w:r>
      <w:r>
        <w:rPr>
          <w:sz w:val="24"/>
          <w:szCs w:val="24"/>
        </w:rPr>
        <w:t>，各</w:t>
      </w:r>
      <w:r>
        <w:rPr>
          <w:rFonts w:hint="eastAsia"/>
          <w:sz w:val="24"/>
          <w:szCs w:val="24"/>
        </w:rPr>
        <w:t>班级</w:t>
      </w:r>
      <w:r>
        <w:rPr>
          <w:sz w:val="24"/>
          <w:szCs w:val="24"/>
        </w:rPr>
        <w:t>以主题班会、主题团日活动形式，开展班级</w:t>
      </w:r>
      <w:r>
        <w:rPr>
          <w:rFonts w:hint="eastAsia"/>
          <w:sz w:val="24"/>
          <w:szCs w:val="24"/>
        </w:rPr>
        <w:t>初赛</w:t>
      </w:r>
      <w:r>
        <w:rPr>
          <w:sz w:val="24"/>
          <w:szCs w:val="24"/>
        </w:rPr>
        <w:t>。</w:t>
      </w:r>
      <w:r>
        <w:rPr>
          <w:rFonts w:hint="eastAsia"/>
          <w:sz w:val="24"/>
          <w:szCs w:val="24"/>
        </w:rPr>
        <w:t>每个</w:t>
      </w:r>
      <w:r>
        <w:rPr>
          <w:sz w:val="24"/>
          <w:szCs w:val="24"/>
        </w:rPr>
        <w:t>学生党支部推选</w:t>
      </w:r>
      <w:r>
        <w:rPr>
          <w:rFonts w:hint="eastAsia"/>
          <w:sz w:val="24"/>
          <w:szCs w:val="24"/>
        </w:rPr>
        <w:t>1名</w:t>
      </w:r>
      <w:r>
        <w:rPr>
          <w:sz w:val="24"/>
          <w:szCs w:val="24"/>
        </w:rPr>
        <w:t>党员、</w:t>
      </w:r>
      <w:r>
        <w:rPr>
          <w:rFonts w:hint="eastAsia"/>
          <w:sz w:val="24"/>
          <w:szCs w:val="24"/>
        </w:rPr>
        <w:t>每班推选2名</w:t>
      </w:r>
      <w:r>
        <w:rPr>
          <w:sz w:val="24"/>
          <w:szCs w:val="24"/>
        </w:rPr>
        <w:t>优秀</w:t>
      </w:r>
      <w:r>
        <w:rPr>
          <w:rFonts w:hint="eastAsia"/>
          <w:sz w:val="24"/>
          <w:szCs w:val="24"/>
        </w:rPr>
        <w:t>同学</w:t>
      </w:r>
      <w:r>
        <w:rPr>
          <w:sz w:val="24"/>
          <w:szCs w:val="24"/>
        </w:rPr>
        <w:t>参加</w:t>
      </w:r>
      <w:r>
        <w:rPr>
          <w:rFonts w:hint="eastAsia"/>
          <w:sz w:val="24"/>
          <w:szCs w:val="24"/>
        </w:rPr>
        <w:t>书院</w:t>
      </w:r>
      <w:r>
        <w:rPr>
          <w:sz w:val="24"/>
          <w:szCs w:val="24"/>
        </w:rPr>
        <w:t>复赛。</w:t>
      </w:r>
    </w:p>
    <w:p w:rsidR="00A648A9" w:rsidRPr="00A80D17" w:rsidRDefault="00A648A9" w:rsidP="00A648A9">
      <w:pPr>
        <w:spacing w:line="500" w:lineRule="exact"/>
        <w:ind w:firstLineChars="200" w:firstLine="480"/>
        <w:rPr>
          <w:sz w:val="24"/>
          <w:szCs w:val="24"/>
        </w:rPr>
      </w:pPr>
      <w:r>
        <w:rPr>
          <w:rFonts w:hint="eastAsia"/>
          <w:sz w:val="24"/>
          <w:szCs w:val="24"/>
        </w:rPr>
        <w:t>3.2018年10月</w:t>
      </w:r>
      <w:r>
        <w:rPr>
          <w:sz w:val="24"/>
          <w:szCs w:val="24"/>
        </w:rPr>
        <w:t>，书院</w:t>
      </w:r>
      <w:r>
        <w:rPr>
          <w:rFonts w:hint="eastAsia"/>
          <w:sz w:val="24"/>
          <w:szCs w:val="24"/>
        </w:rPr>
        <w:t>组织复赛</w:t>
      </w:r>
      <w:r>
        <w:rPr>
          <w:sz w:val="24"/>
          <w:szCs w:val="24"/>
        </w:rPr>
        <w:t>和决赛。</w:t>
      </w:r>
    </w:p>
    <w:p w:rsidR="00A648A9" w:rsidRPr="00CD19E8" w:rsidRDefault="00A648A9" w:rsidP="00A648A9">
      <w:pPr>
        <w:spacing w:line="500" w:lineRule="exact"/>
        <w:ind w:firstLineChars="200" w:firstLine="480"/>
        <w:rPr>
          <w:sz w:val="24"/>
          <w:szCs w:val="24"/>
        </w:rPr>
      </w:pPr>
      <w:r w:rsidRPr="00CD19E8">
        <w:rPr>
          <w:sz w:val="24"/>
          <w:szCs w:val="24"/>
        </w:rPr>
        <w:t>五、奖项设置 </w:t>
      </w:r>
    </w:p>
    <w:p w:rsidR="00A648A9" w:rsidRPr="00CD19E8" w:rsidRDefault="00A648A9" w:rsidP="00A648A9">
      <w:pPr>
        <w:spacing w:line="500" w:lineRule="exact"/>
        <w:ind w:firstLineChars="200" w:firstLine="480"/>
        <w:rPr>
          <w:sz w:val="24"/>
          <w:szCs w:val="24"/>
        </w:rPr>
      </w:pPr>
      <w:r w:rsidRPr="00CD19E8">
        <w:rPr>
          <w:sz w:val="24"/>
          <w:szCs w:val="24"/>
        </w:rPr>
        <w:t>一等奖1名，奖金</w:t>
      </w:r>
      <w:r w:rsidRPr="00F36F50">
        <w:rPr>
          <w:sz w:val="24"/>
          <w:szCs w:val="24"/>
        </w:rPr>
        <w:t>1</w:t>
      </w:r>
      <w:r w:rsidRPr="00CD19E8">
        <w:rPr>
          <w:sz w:val="24"/>
          <w:szCs w:val="24"/>
        </w:rPr>
        <w:t>000元及证书；</w:t>
      </w:r>
    </w:p>
    <w:p w:rsidR="00A648A9" w:rsidRPr="00CD19E8" w:rsidRDefault="00A648A9" w:rsidP="00A648A9">
      <w:pPr>
        <w:spacing w:line="500" w:lineRule="exact"/>
        <w:ind w:firstLineChars="200" w:firstLine="480"/>
        <w:rPr>
          <w:sz w:val="24"/>
          <w:szCs w:val="24"/>
        </w:rPr>
      </w:pPr>
      <w:r w:rsidRPr="00CD19E8">
        <w:rPr>
          <w:sz w:val="24"/>
          <w:szCs w:val="24"/>
        </w:rPr>
        <w:t>二等奖3名，奖金</w:t>
      </w:r>
      <w:r w:rsidRPr="00F36F50">
        <w:rPr>
          <w:sz w:val="24"/>
          <w:szCs w:val="24"/>
        </w:rPr>
        <w:t>8</w:t>
      </w:r>
      <w:r w:rsidRPr="00CD19E8">
        <w:rPr>
          <w:sz w:val="24"/>
          <w:szCs w:val="24"/>
        </w:rPr>
        <w:t>00元及证书；</w:t>
      </w:r>
    </w:p>
    <w:p w:rsidR="00A648A9" w:rsidRPr="00CD19E8" w:rsidRDefault="00A648A9" w:rsidP="00A648A9">
      <w:pPr>
        <w:spacing w:line="500" w:lineRule="exact"/>
        <w:ind w:firstLineChars="200" w:firstLine="480"/>
        <w:rPr>
          <w:sz w:val="24"/>
          <w:szCs w:val="24"/>
        </w:rPr>
      </w:pPr>
      <w:r w:rsidRPr="00CD19E8">
        <w:rPr>
          <w:sz w:val="24"/>
          <w:szCs w:val="24"/>
        </w:rPr>
        <w:t>三等奖6名，奖金500元及证书；</w:t>
      </w:r>
    </w:p>
    <w:p w:rsidR="00A648A9" w:rsidRPr="00CD19E8" w:rsidRDefault="00A648A9" w:rsidP="00A648A9">
      <w:pPr>
        <w:spacing w:line="500" w:lineRule="exact"/>
        <w:ind w:firstLineChars="200" w:firstLine="480"/>
        <w:rPr>
          <w:sz w:val="24"/>
          <w:szCs w:val="24"/>
        </w:rPr>
      </w:pPr>
      <w:r w:rsidRPr="00CD19E8">
        <w:rPr>
          <w:sz w:val="24"/>
          <w:szCs w:val="24"/>
        </w:rPr>
        <w:lastRenderedPageBreak/>
        <w:t>优秀奖10名 奖金300</w:t>
      </w:r>
      <w:r w:rsidRPr="00F36F50">
        <w:rPr>
          <w:sz w:val="24"/>
          <w:szCs w:val="24"/>
        </w:rPr>
        <w:t>元及证书</w:t>
      </w:r>
      <w:r w:rsidRPr="00F36F50">
        <w:rPr>
          <w:rFonts w:hint="eastAsia"/>
          <w:sz w:val="24"/>
          <w:szCs w:val="24"/>
        </w:rPr>
        <w:t>。</w:t>
      </w:r>
    </w:p>
    <w:p w:rsidR="00A648A9" w:rsidRPr="00A80D17" w:rsidRDefault="00A648A9" w:rsidP="00A648A9">
      <w:pPr>
        <w:spacing w:line="500" w:lineRule="exact"/>
        <w:ind w:firstLineChars="200" w:firstLine="480"/>
        <w:rPr>
          <w:sz w:val="24"/>
          <w:szCs w:val="24"/>
        </w:rPr>
      </w:pPr>
      <w:r w:rsidRPr="00A80D17">
        <w:rPr>
          <w:rFonts w:hint="eastAsia"/>
          <w:sz w:val="24"/>
          <w:szCs w:val="24"/>
        </w:rPr>
        <w:t> </w:t>
      </w:r>
      <w:r w:rsidRPr="00F36F50">
        <w:rPr>
          <w:sz w:val="24"/>
          <w:szCs w:val="24"/>
        </w:rPr>
        <w:t>本次活动为热爱演讲的同学们提供了展示自己的良好机会，在比赛中表现优秀的同学将会受邀加入</w:t>
      </w:r>
      <w:r w:rsidRPr="00F36F50">
        <w:rPr>
          <w:rFonts w:hint="eastAsia"/>
          <w:sz w:val="24"/>
          <w:szCs w:val="24"/>
        </w:rPr>
        <w:t>泽园书院</w:t>
      </w:r>
      <w:r w:rsidRPr="00F36F50">
        <w:rPr>
          <w:sz w:val="24"/>
          <w:szCs w:val="24"/>
        </w:rPr>
        <w:t>大学</w:t>
      </w:r>
      <w:r w:rsidRPr="00F36F50">
        <w:rPr>
          <w:rFonts w:hint="eastAsia"/>
          <w:sz w:val="24"/>
          <w:szCs w:val="24"/>
        </w:rPr>
        <w:t>生</w:t>
      </w:r>
      <w:r w:rsidRPr="00F36F50">
        <w:rPr>
          <w:sz w:val="24"/>
          <w:szCs w:val="24"/>
        </w:rPr>
        <w:t>红色青年宣讲团，在更多更高的舞台中展现自己的青春风采。</w:t>
      </w:r>
    </w:p>
    <w:p w:rsidR="00A648A9" w:rsidRDefault="00A648A9" w:rsidP="00A648A9">
      <w:pPr>
        <w:spacing w:line="500" w:lineRule="exact"/>
        <w:ind w:firstLineChars="200" w:firstLine="480"/>
        <w:rPr>
          <w:sz w:val="24"/>
          <w:szCs w:val="24"/>
        </w:rPr>
      </w:pPr>
    </w:p>
    <w:p w:rsidR="00A648A9" w:rsidRDefault="00A648A9" w:rsidP="00A648A9">
      <w:pPr>
        <w:spacing w:line="500" w:lineRule="exact"/>
        <w:ind w:firstLineChars="200" w:firstLine="480"/>
        <w:rPr>
          <w:sz w:val="24"/>
          <w:szCs w:val="24"/>
        </w:rPr>
      </w:pPr>
    </w:p>
    <w:p w:rsidR="00A648A9" w:rsidRDefault="00A648A9" w:rsidP="00A648A9">
      <w:pPr>
        <w:spacing w:line="500" w:lineRule="exact"/>
        <w:ind w:firstLineChars="200" w:firstLine="480"/>
        <w:rPr>
          <w:sz w:val="24"/>
          <w:szCs w:val="24"/>
        </w:rPr>
      </w:pPr>
    </w:p>
    <w:p w:rsidR="00A648A9" w:rsidRPr="00F36F50" w:rsidRDefault="00A648A9" w:rsidP="00A648A9">
      <w:pPr>
        <w:spacing w:line="500" w:lineRule="exact"/>
        <w:ind w:firstLineChars="200" w:firstLine="480"/>
        <w:rPr>
          <w:sz w:val="24"/>
          <w:szCs w:val="24"/>
        </w:rPr>
      </w:pPr>
    </w:p>
    <w:p w:rsidR="00A648A9" w:rsidRPr="00E56F8D" w:rsidRDefault="00A648A9" w:rsidP="00A648A9">
      <w:pPr>
        <w:spacing w:line="500" w:lineRule="exact"/>
        <w:ind w:right="760" w:firstLineChars="1550" w:firstLine="3720"/>
        <w:rPr>
          <w:rFonts w:asciiTheme="minorEastAsia" w:hAnsiTheme="minorEastAsia"/>
          <w:sz w:val="24"/>
          <w:szCs w:val="24"/>
        </w:rPr>
      </w:pPr>
      <w:r>
        <w:rPr>
          <w:rFonts w:asciiTheme="minorEastAsia" w:hAnsiTheme="minorEastAsia" w:hint="eastAsia"/>
          <w:sz w:val="24"/>
          <w:szCs w:val="24"/>
        </w:rPr>
        <w:t>中共</w:t>
      </w:r>
      <w:r>
        <w:rPr>
          <w:rFonts w:asciiTheme="minorEastAsia" w:hAnsiTheme="minorEastAsia"/>
          <w:sz w:val="24"/>
          <w:szCs w:val="24"/>
        </w:rPr>
        <w:t>南京审计大学泽园</w:t>
      </w:r>
      <w:r>
        <w:rPr>
          <w:rFonts w:asciiTheme="minorEastAsia" w:hAnsiTheme="minorEastAsia" w:hint="eastAsia"/>
          <w:sz w:val="24"/>
          <w:szCs w:val="24"/>
        </w:rPr>
        <w:t xml:space="preserve">书院委员会 </w:t>
      </w:r>
    </w:p>
    <w:p w:rsidR="00A648A9" w:rsidRPr="00E56F8D" w:rsidRDefault="00A648A9" w:rsidP="00A648A9">
      <w:pPr>
        <w:spacing w:line="500" w:lineRule="exact"/>
        <w:ind w:right="560" w:firstLineChars="1950" w:firstLine="4680"/>
        <w:rPr>
          <w:rFonts w:asciiTheme="minorEastAsia" w:hAnsiTheme="minorEastAsia"/>
          <w:sz w:val="24"/>
          <w:szCs w:val="24"/>
        </w:rPr>
      </w:pPr>
      <w:r w:rsidRPr="00E56F8D">
        <w:rPr>
          <w:rFonts w:asciiTheme="minorEastAsia" w:hAnsiTheme="minorEastAsia" w:hint="eastAsia"/>
          <w:sz w:val="24"/>
          <w:szCs w:val="24"/>
        </w:rPr>
        <w:t>2018年</w:t>
      </w:r>
      <w:r>
        <w:rPr>
          <w:rFonts w:asciiTheme="minorEastAsia" w:hAnsiTheme="minorEastAsia"/>
          <w:sz w:val="24"/>
          <w:szCs w:val="24"/>
        </w:rPr>
        <w:t>6</w:t>
      </w:r>
      <w:r w:rsidRPr="00E56F8D">
        <w:rPr>
          <w:rFonts w:asciiTheme="minorEastAsia" w:hAnsiTheme="minorEastAsia" w:hint="eastAsia"/>
          <w:sz w:val="24"/>
          <w:szCs w:val="24"/>
        </w:rPr>
        <w:t>月</w:t>
      </w:r>
      <w:r>
        <w:rPr>
          <w:rFonts w:asciiTheme="minorEastAsia" w:hAnsiTheme="minorEastAsia"/>
          <w:sz w:val="24"/>
          <w:szCs w:val="24"/>
        </w:rPr>
        <w:t>30</w:t>
      </w:r>
      <w:r w:rsidRPr="00E56F8D">
        <w:rPr>
          <w:rFonts w:asciiTheme="minorEastAsia" w:hAnsiTheme="minorEastAsia" w:hint="eastAsia"/>
          <w:sz w:val="24"/>
          <w:szCs w:val="24"/>
        </w:rPr>
        <w:t>日</w:t>
      </w:r>
    </w:p>
    <w:p w:rsidR="00252D67" w:rsidRDefault="00252D67"/>
    <w:sectPr w:rsidR="00252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A9"/>
    <w:rsid w:val="00252D67"/>
    <w:rsid w:val="00A64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72AC6-34A3-4EA7-8048-C73F83D1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8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633</Characters>
  <Application>Microsoft Office Word</Application>
  <DocSecurity>0</DocSecurity>
  <Lines>5</Lines>
  <Paragraphs>1</Paragraphs>
  <ScaleCrop>false</ScaleCrop>
  <Company>Microsoft</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yeyu</dc:creator>
  <cp:keywords/>
  <dc:description/>
  <cp:lastModifiedBy>yeyu</cp:lastModifiedBy>
  <cp:revision>1</cp:revision>
  <dcterms:created xsi:type="dcterms:W3CDTF">2018-09-21T01:03:00Z</dcterms:created>
  <dcterms:modified xsi:type="dcterms:W3CDTF">2018-09-21T01:04:00Z</dcterms:modified>
</cp:coreProperties>
</file>